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3FB12" w14:textId="77777777" w:rsidR="004100B4" w:rsidRPr="00A42F4A" w:rsidRDefault="004100B4" w:rsidP="00A42F4A">
      <w:pPr>
        <w:jc w:val="both"/>
        <w:rPr>
          <w:rFonts w:ascii="Times New Roman" w:hAnsi="Times New Roman" w:cs="Times New Roman"/>
        </w:rPr>
      </w:pPr>
    </w:p>
    <w:p w14:paraId="47EBC677" w14:textId="65FFABE3" w:rsidR="00D10A34" w:rsidRPr="00A42F4A" w:rsidRDefault="00A42F4A" w:rsidP="00A42F4A">
      <w:pPr>
        <w:jc w:val="both"/>
        <w:rPr>
          <w:rFonts w:ascii="Times New Roman" w:hAnsi="Times New Roman" w:cs="Times New Roman"/>
          <w:b/>
        </w:rPr>
      </w:pPr>
      <w:r>
        <w:rPr>
          <w:rFonts w:ascii="Times New Roman" w:hAnsi="Times New Roman" w:cs="Times New Roman"/>
          <w:b/>
        </w:rPr>
        <w:t xml:space="preserve">The Micronesia Challenge: </w:t>
      </w:r>
      <w:r w:rsidR="00FE1D44">
        <w:rPr>
          <w:rFonts w:ascii="Times New Roman" w:hAnsi="Times New Roman" w:cs="Times New Roman"/>
          <w:b/>
        </w:rPr>
        <w:t>Sustainable coral reefs and fisheries</w:t>
      </w:r>
    </w:p>
    <w:p w14:paraId="132A09D1" w14:textId="77777777" w:rsidR="00E4345C" w:rsidRPr="00A42F4A" w:rsidRDefault="00E4345C" w:rsidP="00A42F4A">
      <w:pPr>
        <w:jc w:val="both"/>
        <w:rPr>
          <w:rFonts w:ascii="Times New Roman" w:hAnsi="Times New Roman" w:cs="Times New Roman"/>
        </w:rPr>
      </w:pPr>
    </w:p>
    <w:p w14:paraId="1306C497" w14:textId="00BA33BF" w:rsidR="00153157" w:rsidRDefault="005E6545" w:rsidP="00A42F4A">
      <w:pPr>
        <w:jc w:val="both"/>
        <w:rPr>
          <w:rFonts w:ascii="Times New Roman" w:hAnsi="Times New Roman" w:cs="Times New Roman"/>
        </w:rPr>
      </w:pPr>
      <w:r>
        <w:rPr>
          <w:rFonts w:ascii="Times New Roman" w:hAnsi="Times New Roman" w:cs="Times New Roman"/>
        </w:rPr>
        <w:t>While island societies can do little to control carbon emissions from developed nations, they can manage their local resources to enhance the ecosystem services that coastal habitats, including reefs, provide for people.  In this spirit, t</w:t>
      </w:r>
      <w:r w:rsidR="00153157" w:rsidRPr="00A42F4A">
        <w:rPr>
          <w:rFonts w:ascii="Times New Roman" w:hAnsi="Times New Roman" w:cs="Times New Roman"/>
        </w:rPr>
        <w:t xml:space="preserve">he political leaders of </w:t>
      </w:r>
      <w:r w:rsidR="00D91884">
        <w:rPr>
          <w:rFonts w:ascii="Times New Roman" w:hAnsi="Times New Roman" w:cs="Times New Roman"/>
        </w:rPr>
        <w:t>five</w:t>
      </w:r>
      <w:r w:rsidR="00153157" w:rsidRPr="00A42F4A">
        <w:rPr>
          <w:rFonts w:ascii="Times New Roman" w:hAnsi="Times New Roman" w:cs="Times New Roman"/>
        </w:rPr>
        <w:t xml:space="preserve"> nations in Micronesia initiated the Micronesia Challenge</w:t>
      </w:r>
      <w:r w:rsidR="00153157">
        <w:rPr>
          <w:rFonts w:ascii="Times New Roman" w:hAnsi="Times New Roman" w:cs="Times New Roman"/>
        </w:rPr>
        <w:t xml:space="preserve"> </w:t>
      </w:r>
      <w:r w:rsidR="00153157" w:rsidRPr="00A42F4A">
        <w:rPr>
          <w:rFonts w:ascii="Times New Roman" w:hAnsi="Times New Roman" w:cs="Times New Roman"/>
        </w:rPr>
        <w:t xml:space="preserve">(MC) </w:t>
      </w:r>
      <w:r w:rsidR="00153157">
        <w:rPr>
          <w:rFonts w:ascii="Times New Roman" w:hAnsi="Times New Roman" w:cs="Times New Roman"/>
        </w:rPr>
        <w:t xml:space="preserve">in 2006 as </w:t>
      </w:r>
      <w:r w:rsidR="00153157" w:rsidRPr="00A42F4A">
        <w:rPr>
          <w:rFonts w:ascii="Times New Roman" w:hAnsi="Times New Roman" w:cs="Times New Roman"/>
        </w:rPr>
        <w:t xml:space="preserve">a commitment to ‘effectively conserve’ at least 30% of their marine resources and 20% of their terrestrial resources by 2020.  </w:t>
      </w:r>
      <w:r>
        <w:rPr>
          <w:rFonts w:ascii="Times New Roman" w:hAnsi="Times New Roman" w:cs="Times New Roman"/>
        </w:rPr>
        <w:t>With regards to coral reefs, t</w:t>
      </w:r>
      <w:r w:rsidR="00153157">
        <w:rPr>
          <w:rFonts w:ascii="Times New Roman" w:hAnsi="Times New Roman" w:cs="Times New Roman"/>
        </w:rPr>
        <w:t xml:space="preserve">he MC was established due to growing concerns of </w:t>
      </w:r>
      <w:r w:rsidR="00D91884">
        <w:rPr>
          <w:rFonts w:ascii="Times New Roman" w:hAnsi="Times New Roman" w:cs="Times New Roman"/>
        </w:rPr>
        <w:t xml:space="preserve">stressors such as </w:t>
      </w:r>
      <w:r w:rsidR="00153157">
        <w:rPr>
          <w:rFonts w:ascii="Times New Roman" w:hAnsi="Times New Roman" w:cs="Times New Roman"/>
        </w:rPr>
        <w:t xml:space="preserve">climate change, </w:t>
      </w:r>
      <w:r w:rsidR="00D91884">
        <w:rPr>
          <w:rFonts w:ascii="Times New Roman" w:hAnsi="Times New Roman" w:cs="Times New Roman"/>
        </w:rPr>
        <w:t xml:space="preserve">unsustainable </w:t>
      </w:r>
      <w:r w:rsidR="00C349C0">
        <w:rPr>
          <w:rFonts w:ascii="Times New Roman" w:hAnsi="Times New Roman" w:cs="Times New Roman"/>
        </w:rPr>
        <w:t xml:space="preserve">harvest of </w:t>
      </w:r>
      <w:r w:rsidR="00153157">
        <w:rPr>
          <w:rFonts w:ascii="Times New Roman" w:hAnsi="Times New Roman" w:cs="Times New Roman"/>
        </w:rPr>
        <w:t>fisheries, and land-based pollution</w:t>
      </w:r>
      <w:r>
        <w:rPr>
          <w:rFonts w:ascii="Times New Roman" w:hAnsi="Times New Roman" w:cs="Times New Roman"/>
        </w:rPr>
        <w:t>.</w:t>
      </w:r>
    </w:p>
    <w:p w14:paraId="05B07E38" w14:textId="77777777" w:rsidR="00153157" w:rsidRDefault="00153157" w:rsidP="00A42F4A">
      <w:pPr>
        <w:jc w:val="both"/>
        <w:rPr>
          <w:rFonts w:ascii="Times New Roman" w:hAnsi="Times New Roman" w:cs="Times New Roman"/>
        </w:rPr>
      </w:pPr>
    </w:p>
    <w:p w14:paraId="4EC76573" w14:textId="7F5F8053" w:rsidR="00E4345C" w:rsidRPr="00A42F4A" w:rsidRDefault="00E4345C" w:rsidP="00A42F4A">
      <w:pPr>
        <w:jc w:val="both"/>
        <w:rPr>
          <w:rFonts w:ascii="Times New Roman" w:hAnsi="Times New Roman" w:cs="Times New Roman"/>
        </w:rPr>
      </w:pPr>
      <w:r w:rsidRPr="00A42F4A">
        <w:rPr>
          <w:rFonts w:ascii="Times New Roman" w:hAnsi="Times New Roman" w:cs="Times New Roman"/>
        </w:rPr>
        <w:t>The tough thing about studying fish</w:t>
      </w:r>
      <w:r w:rsidR="00401BDF">
        <w:rPr>
          <w:rFonts w:ascii="Times New Roman" w:hAnsi="Times New Roman" w:cs="Times New Roman"/>
        </w:rPr>
        <w:t>es</w:t>
      </w:r>
      <w:r w:rsidR="000457D9" w:rsidRPr="00A42F4A">
        <w:rPr>
          <w:rFonts w:ascii="Times New Roman" w:hAnsi="Times New Roman" w:cs="Times New Roman"/>
        </w:rPr>
        <w:t>, coral reefs</w:t>
      </w:r>
      <w:r w:rsidRPr="00A42F4A">
        <w:rPr>
          <w:rFonts w:ascii="Times New Roman" w:hAnsi="Times New Roman" w:cs="Times New Roman"/>
        </w:rPr>
        <w:t xml:space="preserve"> and </w:t>
      </w:r>
      <w:r w:rsidR="00C349C0">
        <w:rPr>
          <w:rFonts w:ascii="Times New Roman" w:hAnsi="Times New Roman" w:cs="Times New Roman"/>
        </w:rPr>
        <w:t xml:space="preserve">other </w:t>
      </w:r>
      <w:r w:rsidRPr="00A42F4A">
        <w:rPr>
          <w:rFonts w:ascii="Times New Roman" w:hAnsi="Times New Roman" w:cs="Times New Roman"/>
        </w:rPr>
        <w:t>marine ecosystems is that they are constantly moving and changing</w:t>
      </w:r>
      <w:r w:rsidR="00AF16AF" w:rsidRPr="00A42F4A">
        <w:rPr>
          <w:rFonts w:ascii="Times New Roman" w:hAnsi="Times New Roman" w:cs="Times New Roman"/>
        </w:rPr>
        <w:t xml:space="preserve"> in response to natural variation, episodic disturbances, and </w:t>
      </w:r>
      <w:r w:rsidR="00A42F4A">
        <w:rPr>
          <w:rFonts w:ascii="Times New Roman" w:hAnsi="Times New Roman" w:cs="Times New Roman"/>
        </w:rPr>
        <w:t>human</w:t>
      </w:r>
      <w:r w:rsidR="00AF16AF" w:rsidRPr="00A42F4A">
        <w:rPr>
          <w:rFonts w:ascii="Times New Roman" w:hAnsi="Times New Roman" w:cs="Times New Roman"/>
        </w:rPr>
        <w:t xml:space="preserve"> stressors.</w:t>
      </w:r>
      <w:r w:rsidRPr="00A42F4A">
        <w:rPr>
          <w:rFonts w:ascii="Times New Roman" w:hAnsi="Times New Roman" w:cs="Times New Roman"/>
        </w:rPr>
        <w:t xml:space="preserve"> So how can scientists </w:t>
      </w:r>
      <w:r w:rsidR="006D3D35" w:rsidRPr="00A42F4A">
        <w:rPr>
          <w:rFonts w:ascii="Times New Roman" w:hAnsi="Times New Roman" w:cs="Times New Roman"/>
        </w:rPr>
        <w:t xml:space="preserve">help managers </w:t>
      </w:r>
      <w:r w:rsidRPr="00A42F4A">
        <w:rPr>
          <w:rFonts w:ascii="Times New Roman" w:hAnsi="Times New Roman" w:cs="Times New Roman"/>
        </w:rPr>
        <w:t xml:space="preserve">measure the effectiveness of </w:t>
      </w:r>
      <w:r w:rsidR="006D3D35" w:rsidRPr="00A42F4A">
        <w:rPr>
          <w:rFonts w:ascii="Times New Roman" w:hAnsi="Times New Roman" w:cs="Times New Roman"/>
        </w:rPr>
        <w:t xml:space="preserve">marine </w:t>
      </w:r>
      <w:r w:rsidRPr="00A42F4A">
        <w:rPr>
          <w:rFonts w:ascii="Times New Roman" w:hAnsi="Times New Roman" w:cs="Times New Roman"/>
        </w:rPr>
        <w:t>conservation</w:t>
      </w:r>
      <w:r w:rsidR="00631D04" w:rsidRPr="00A42F4A">
        <w:rPr>
          <w:rFonts w:ascii="Times New Roman" w:hAnsi="Times New Roman" w:cs="Times New Roman"/>
        </w:rPr>
        <w:t xml:space="preserve"> efforts</w:t>
      </w:r>
      <w:r w:rsidRPr="00A42F4A">
        <w:rPr>
          <w:rFonts w:ascii="Times New Roman" w:hAnsi="Times New Roman" w:cs="Times New Roman"/>
        </w:rPr>
        <w:t xml:space="preserve">? This is the question new research </w:t>
      </w:r>
      <w:r w:rsidR="000457D9" w:rsidRPr="00A42F4A">
        <w:rPr>
          <w:rFonts w:ascii="Times New Roman" w:hAnsi="Times New Roman" w:cs="Times New Roman"/>
        </w:rPr>
        <w:t xml:space="preserve">in Micronesia </w:t>
      </w:r>
      <w:r w:rsidRPr="00A42F4A">
        <w:rPr>
          <w:rFonts w:ascii="Times New Roman" w:hAnsi="Times New Roman" w:cs="Times New Roman"/>
        </w:rPr>
        <w:t>is helping to answer</w:t>
      </w:r>
      <w:r w:rsidR="00A42F4A">
        <w:rPr>
          <w:rFonts w:ascii="Times New Roman" w:hAnsi="Times New Roman" w:cs="Times New Roman"/>
        </w:rPr>
        <w:t xml:space="preserve"> led by the University </w:t>
      </w:r>
      <w:proofErr w:type="gramStart"/>
      <w:r w:rsidR="00A42F4A">
        <w:rPr>
          <w:rFonts w:ascii="Times New Roman" w:hAnsi="Times New Roman" w:cs="Times New Roman"/>
        </w:rPr>
        <w:t>of</w:t>
      </w:r>
      <w:proofErr w:type="gramEnd"/>
      <w:r w:rsidR="00A42F4A">
        <w:rPr>
          <w:rFonts w:ascii="Times New Roman" w:hAnsi="Times New Roman" w:cs="Times New Roman"/>
        </w:rPr>
        <w:t xml:space="preserve"> Guam Marine Laboratory</w:t>
      </w:r>
      <w:r w:rsidR="00844CE6">
        <w:rPr>
          <w:rFonts w:ascii="Times New Roman" w:hAnsi="Times New Roman" w:cs="Times New Roman"/>
        </w:rPr>
        <w:t xml:space="preserve"> (UOGML)</w:t>
      </w:r>
      <w:r w:rsidRPr="00A42F4A">
        <w:rPr>
          <w:rFonts w:ascii="Times New Roman" w:hAnsi="Times New Roman" w:cs="Times New Roman"/>
        </w:rPr>
        <w:t xml:space="preserve">. </w:t>
      </w:r>
    </w:p>
    <w:p w14:paraId="528BD467" w14:textId="77777777" w:rsidR="00E4345C" w:rsidRPr="00A42F4A" w:rsidRDefault="00E4345C" w:rsidP="00A42F4A">
      <w:pPr>
        <w:jc w:val="both"/>
        <w:rPr>
          <w:rFonts w:ascii="Times New Roman" w:hAnsi="Times New Roman" w:cs="Times New Roman"/>
        </w:rPr>
      </w:pPr>
    </w:p>
    <w:p w14:paraId="44CB2607" w14:textId="090AD379" w:rsidR="00801472" w:rsidRDefault="00A42F4A" w:rsidP="00801472">
      <w:pPr>
        <w:widowControl w:val="0"/>
        <w:autoSpaceDE w:val="0"/>
        <w:autoSpaceDN w:val="0"/>
        <w:adjustRightInd w:val="0"/>
        <w:jc w:val="both"/>
        <w:rPr>
          <w:rFonts w:ascii="Times New Roman" w:hAnsi="Times New Roman" w:cs="Times New Roman"/>
        </w:rPr>
      </w:pPr>
      <w:r>
        <w:rPr>
          <w:rFonts w:ascii="Times New Roman" w:hAnsi="Times New Roman" w:cs="Times New Roman"/>
        </w:rPr>
        <w:t>The</w:t>
      </w:r>
      <w:r w:rsidR="00031AC4" w:rsidRPr="00A42F4A">
        <w:rPr>
          <w:rFonts w:ascii="Times New Roman" w:hAnsi="Times New Roman" w:cs="Times New Roman"/>
        </w:rPr>
        <w:t xml:space="preserve"> new paper </w:t>
      </w:r>
      <w:r>
        <w:rPr>
          <w:rFonts w:ascii="Times New Roman" w:hAnsi="Times New Roman" w:cs="Times New Roman"/>
        </w:rPr>
        <w:t xml:space="preserve">published in the academic journal </w:t>
      </w:r>
      <w:r w:rsidRPr="00A42F4A">
        <w:rPr>
          <w:rFonts w:ascii="Times New Roman" w:hAnsi="Times New Roman" w:cs="Times New Roman"/>
          <w:i/>
        </w:rPr>
        <w:t>PLOS ONE</w:t>
      </w:r>
      <w:r>
        <w:rPr>
          <w:rFonts w:ascii="Times New Roman" w:hAnsi="Times New Roman" w:cs="Times New Roman"/>
        </w:rPr>
        <w:t xml:space="preserve"> </w:t>
      </w:r>
      <w:r w:rsidR="00031AC4" w:rsidRPr="00A42F4A">
        <w:rPr>
          <w:rFonts w:ascii="Times New Roman" w:hAnsi="Times New Roman" w:cs="Times New Roman"/>
        </w:rPr>
        <w:t xml:space="preserve">describes </w:t>
      </w:r>
      <w:r w:rsidR="006D3D35" w:rsidRPr="00A42F4A">
        <w:rPr>
          <w:rFonts w:ascii="Times New Roman" w:hAnsi="Times New Roman" w:cs="Times New Roman"/>
        </w:rPr>
        <w:t xml:space="preserve">a way to measure </w:t>
      </w:r>
      <w:r w:rsidR="005640FE" w:rsidRPr="00A42F4A">
        <w:rPr>
          <w:rFonts w:ascii="Times New Roman" w:hAnsi="Times New Roman" w:cs="Times New Roman"/>
        </w:rPr>
        <w:t>coral</w:t>
      </w:r>
      <w:r w:rsidR="00BB1D50" w:rsidRPr="00A42F4A">
        <w:rPr>
          <w:rFonts w:ascii="Times New Roman" w:hAnsi="Times New Roman" w:cs="Times New Roman"/>
        </w:rPr>
        <w:t>-</w:t>
      </w:r>
      <w:r w:rsidR="005640FE" w:rsidRPr="00A42F4A">
        <w:rPr>
          <w:rFonts w:ascii="Times New Roman" w:hAnsi="Times New Roman" w:cs="Times New Roman"/>
        </w:rPr>
        <w:t xml:space="preserve">reef ecosystem </w:t>
      </w:r>
      <w:r w:rsidR="00BB1D50" w:rsidRPr="00A42F4A">
        <w:rPr>
          <w:rFonts w:ascii="Times New Roman" w:hAnsi="Times New Roman" w:cs="Times New Roman"/>
        </w:rPr>
        <w:t>condition</w:t>
      </w:r>
      <w:r>
        <w:rPr>
          <w:rFonts w:ascii="Times New Roman" w:hAnsi="Times New Roman" w:cs="Times New Roman"/>
        </w:rPr>
        <w:t>, and predict the relative influence of key threats to coral reefs</w:t>
      </w:r>
      <w:r w:rsidR="00BB1D50" w:rsidRPr="00A42F4A">
        <w:rPr>
          <w:rFonts w:ascii="Times New Roman" w:hAnsi="Times New Roman" w:cs="Times New Roman"/>
        </w:rPr>
        <w:t xml:space="preserve">.  </w:t>
      </w:r>
      <w:r w:rsidR="00801472">
        <w:rPr>
          <w:rFonts w:ascii="Times New Roman" w:hAnsi="Times New Roman" w:cs="Times New Roman"/>
        </w:rPr>
        <w:t>“Perhaps the greatest challenge</w:t>
      </w:r>
      <w:r w:rsidR="00801472" w:rsidRPr="00A42F4A">
        <w:rPr>
          <w:rFonts w:ascii="Times New Roman" w:hAnsi="Times New Roman" w:cs="Times New Roman"/>
        </w:rPr>
        <w:t xml:space="preserve"> for the team of scientists </w:t>
      </w:r>
      <w:r w:rsidR="00801472">
        <w:rPr>
          <w:rFonts w:ascii="Times New Roman" w:hAnsi="Times New Roman" w:cs="Times New Roman"/>
        </w:rPr>
        <w:t xml:space="preserve">from Yap to the Marshall Islands </w:t>
      </w:r>
      <w:r w:rsidR="00801472" w:rsidRPr="00A42F4A">
        <w:rPr>
          <w:rFonts w:ascii="Times New Roman" w:hAnsi="Times New Roman" w:cs="Times New Roman"/>
        </w:rPr>
        <w:t xml:space="preserve">was establishing a ‘scorecard’ indicative </w:t>
      </w:r>
      <w:r w:rsidR="00C349C0">
        <w:rPr>
          <w:rFonts w:ascii="Times New Roman" w:hAnsi="Times New Roman" w:cs="Times New Roman"/>
        </w:rPr>
        <w:t xml:space="preserve">of </w:t>
      </w:r>
      <w:r w:rsidR="00801472" w:rsidRPr="00A42F4A">
        <w:rPr>
          <w:rFonts w:ascii="Times New Roman" w:hAnsi="Times New Roman" w:cs="Times New Roman"/>
        </w:rPr>
        <w:t>the fish, corals, and benthic substrates that all depend upon each other</w:t>
      </w:r>
      <w:r w:rsidR="00801472">
        <w:rPr>
          <w:rFonts w:ascii="Times New Roman" w:hAnsi="Times New Roman" w:cs="Times New Roman"/>
        </w:rPr>
        <w:t>,” described Dr. Peter Houk</w:t>
      </w:r>
      <w:r w:rsidR="00844CE6">
        <w:rPr>
          <w:rFonts w:ascii="Times New Roman" w:hAnsi="Times New Roman" w:cs="Times New Roman"/>
        </w:rPr>
        <w:t xml:space="preserve"> (UOGML)</w:t>
      </w:r>
      <w:r w:rsidR="00801472">
        <w:rPr>
          <w:rFonts w:ascii="Times New Roman" w:hAnsi="Times New Roman" w:cs="Times New Roman"/>
        </w:rPr>
        <w:t>, the lead author of the study</w:t>
      </w:r>
      <w:r w:rsidR="00801472" w:rsidRPr="00A42F4A">
        <w:rPr>
          <w:rFonts w:ascii="Times New Roman" w:hAnsi="Times New Roman" w:cs="Times New Roman"/>
        </w:rPr>
        <w:t xml:space="preserve">.  </w:t>
      </w:r>
      <w:r w:rsidR="00801472">
        <w:rPr>
          <w:rFonts w:ascii="Times New Roman" w:hAnsi="Times New Roman" w:cs="Times New Roman"/>
        </w:rPr>
        <w:t>“</w:t>
      </w:r>
      <w:r w:rsidR="00801472" w:rsidRPr="00A42F4A">
        <w:rPr>
          <w:rFonts w:ascii="Times New Roman" w:hAnsi="Times New Roman" w:cs="Times New Roman"/>
        </w:rPr>
        <w:t xml:space="preserve">This was accomplished by using individual condition metrics, </w:t>
      </w:r>
      <w:r w:rsidR="00C349C0">
        <w:rPr>
          <w:rFonts w:ascii="Times New Roman" w:hAnsi="Times New Roman" w:cs="Times New Roman"/>
        </w:rPr>
        <w:t>similar to</w:t>
      </w:r>
      <w:r w:rsidR="00801472" w:rsidRPr="00A42F4A">
        <w:rPr>
          <w:rFonts w:ascii="Times New Roman" w:hAnsi="Times New Roman" w:cs="Times New Roman"/>
        </w:rPr>
        <w:t xml:space="preserve"> our blood pressure and cholesterol, which combine to determine our health.</w:t>
      </w:r>
      <w:r w:rsidR="00801472">
        <w:rPr>
          <w:rFonts w:ascii="Times New Roman" w:hAnsi="Times New Roman" w:cs="Times New Roman"/>
        </w:rPr>
        <w:t>”</w:t>
      </w:r>
      <w:r w:rsidR="00801472" w:rsidRPr="00A42F4A">
        <w:rPr>
          <w:rFonts w:ascii="Times New Roman" w:hAnsi="Times New Roman" w:cs="Times New Roman"/>
        </w:rPr>
        <w:t xml:space="preserve">  Armed with this approach, the researchers evaluated the current health of 78 reefs across 8 islands in Micronesia. </w:t>
      </w:r>
    </w:p>
    <w:p w14:paraId="6E4591AF" w14:textId="77777777" w:rsidR="00801472" w:rsidRDefault="00801472" w:rsidP="00801472">
      <w:pPr>
        <w:widowControl w:val="0"/>
        <w:autoSpaceDE w:val="0"/>
        <w:autoSpaceDN w:val="0"/>
        <w:adjustRightInd w:val="0"/>
        <w:jc w:val="both"/>
        <w:rPr>
          <w:rFonts w:ascii="Times New Roman" w:hAnsi="Times New Roman" w:cs="Times New Roman"/>
        </w:rPr>
      </w:pPr>
    </w:p>
    <w:p w14:paraId="7DF2C9A0" w14:textId="65B8343E" w:rsidR="00801472" w:rsidRDefault="00801472" w:rsidP="002B3934">
      <w:pPr>
        <w:widowControl w:val="0"/>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75548FEB" wp14:editId="610F6AEE">
            <wp:extent cx="4100367" cy="2638425"/>
            <wp:effectExtent l="0" t="0" r="0" b="0"/>
            <wp:docPr id="1" name="Picture 1" descr="C:\Users\User\Desktop\Fig1-eco-cond-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1-eco-cond-proc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9911" cy="2663870"/>
                    </a:xfrm>
                    <a:prstGeom prst="rect">
                      <a:avLst/>
                    </a:prstGeom>
                    <a:noFill/>
                    <a:ln>
                      <a:noFill/>
                    </a:ln>
                  </pic:spPr>
                </pic:pic>
              </a:graphicData>
            </a:graphic>
          </wp:inline>
        </w:drawing>
      </w:r>
    </w:p>
    <w:p w14:paraId="40C311CF" w14:textId="168F05E6" w:rsidR="002B3934" w:rsidRPr="002B3934" w:rsidRDefault="002B3934" w:rsidP="002B3934">
      <w:pPr>
        <w:widowControl w:val="0"/>
        <w:autoSpaceDE w:val="0"/>
        <w:autoSpaceDN w:val="0"/>
        <w:adjustRightInd w:val="0"/>
        <w:rPr>
          <w:rFonts w:ascii="Times New Roman" w:hAnsi="Times New Roman" w:cs="Times New Roman"/>
          <w:i/>
          <w:sz w:val="20"/>
          <w:szCs w:val="20"/>
        </w:rPr>
      </w:pPr>
      <w:r w:rsidRPr="002B3934">
        <w:rPr>
          <w:rFonts w:ascii="Times New Roman" w:hAnsi="Times New Roman" w:cs="Times New Roman"/>
          <w:i/>
          <w:sz w:val="20"/>
          <w:szCs w:val="20"/>
        </w:rPr>
        <w:t>Figure shows the process by which individual measures of coral and fish communities were combined to assess overall ecosystem condition.</w:t>
      </w:r>
    </w:p>
    <w:p w14:paraId="278E2C15" w14:textId="77777777" w:rsidR="00A42F4A" w:rsidRDefault="00A42F4A" w:rsidP="00A42F4A">
      <w:pPr>
        <w:widowControl w:val="0"/>
        <w:autoSpaceDE w:val="0"/>
        <w:autoSpaceDN w:val="0"/>
        <w:adjustRightInd w:val="0"/>
        <w:jc w:val="both"/>
        <w:rPr>
          <w:rFonts w:ascii="Times New Roman" w:hAnsi="Times New Roman" w:cs="Times New Roman"/>
        </w:rPr>
      </w:pPr>
    </w:p>
    <w:p w14:paraId="34FF697E" w14:textId="5B446C0D" w:rsidR="00634DCC" w:rsidRDefault="00801472" w:rsidP="00801472">
      <w:pPr>
        <w:jc w:val="both"/>
        <w:rPr>
          <w:rFonts w:ascii="Times New Roman" w:hAnsi="Times New Roman" w:cs="Times New Roman"/>
        </w:rPr>
      </w:pPr>
      <w:r w:rsidRPr="00A42F4A">
        <w:rPr>
          <w:rFonts w:ascii="Times New Roman" w:hAnsi="Times New Roman" w:cs="Times New Roman"/>
        </w:rPr>
        <w:t xml:space="preserve">The results </w:t>
      </w:r>
      <w:r w:rsidR="00152EF5">
        <w:rPr>
          <w:rFonts w:ascii="Times New Roman" w:hAnsi="Times New Roman" w:cs="Times New Roman"/>
        </w:rPr>
        <w:t>were a bit daunting, revealing</w:t>
      </w:r>
      <w:r>
        <w:rPr>
          <w:rFonts w:ascii="Times New Roman" w:hAnsi="Times New Roman" w:cs="Times New Roman"/>
        </w:rPr>
        <w:t xml:space="preserve"> that </w:t>
      </w:r>
      <w:r w:rsidRPr="00A42F4A">
        <w:rPr>
          <w:rFonts w:ascii="Times New Roman" w:hAnsi="Times New Roman" w:cs="Times New Roman"/>
        </w:rPr>
        <w:t xml:space="preserve">only 42 percent of the major reef habitats </w:t>
      </w:r>
      <w:r>
        <w:rPr>
          <w:rFonts w:ascii="Times New Roman" w:hAnsi="Times New Roman" w:cs="Times New Roman"/>
        </w:rPr>
        <w:t xml:space="preserve">across Micronesia </w:t>
      </w:r>
      <w:r w:rsidRPr="00A42F4A">
        <w:rPr>
          <w:rFonts w:ascii="Times New Roman" w:hAnsi="Times New Roman" w:cs="Times New Roman"/>
        </w:rPr>
        <w:t xml:space="preserve">exceeded the </w:t>
      </w:r>
      <w:r w:rsidR="00153157">
        <w:rPr>
          <w:rFonts w:ascii="Times New Roman" w:hAnsi="Times New Roman" w:cs="Times New Roman"/>
        </w:rPr>
        <w:t>thresholds</w:t>
      </w:r>
      <w:r w:rsidRPr="00A42F4A">
        <w:rPr>
          <w:rFonts w:ascii="Times New Roman" w:hAnsi="Times New Roman" w:cs="Times New Roman"/>
        </w:rPr>
        <w:t xml:space="preserve"> established for the Micronesia Challenge.</w:t>
      </w:r>
      <w:r w:rsidR="009C416F">
        <w:rPr>
          <w:rFonts w:ascii="Times New Roman" w:hAnsi="Times New Roman" w:cs="Times New Roman"/>
        </w:rPr>
        <w:t xml:space="preserve">  </w:t>
      </w:r>
      <w:r w:rsidR="009C416F" w:rsidRPr="00A42F4A">
        <w:rPr>
          <w:rFonts w:ascii="Times New Roman" w:hAnsi="Times New Roman" w:cs="Times New Roman"/>
        </w:rPr>
        <w:t>“</w:t>
      </w:r>
      <w:r w:rsidR="00071D94">
        <w:rPr>
          <w:rFonts w:ascii="Times New Roman" w:hAnsi="Times New Roman" w:cs="Times New Roman"/>
        </w:rPr>
        <w:t>U</w:t>
      </w:r>
      <w:r w:rsidR="009C416F" w:rsidRPr="00A42F4A">
        <w:rPr>
          <w:rFonts w:ascii="Times New Roman" w:hAnsi="Times New Roman" w:cs="Times New Roman"/>
        </w:rPr>
        <w:t xml:space="preserve">nderstanding current health was a key component of this research, </w:t>
      </w:r>
      <w:r w:rsidR="00071D94">
        <w:rPr>
          <w:rFonts w:ascii="Times New Roman" w:hAnsi="Times New Roman" w:cs="Times New Roman"/>
        </w:rPr>
        <w:t>but</w:t>
      </w:r>
      <w:r w:rsidR="009C416F" w:rsidRPr="00A42F4A">
        <w:rPr>
          <w:rFonts w:ascii="Times New Roman" w:hAnsi="Times New Roman" w:cs="Times New Roman"/>
        </w:rPr>
        <w:t xml:space="preserve"> we also </w:t>
      </w:r>
      <w:r w:rsidR="009C416F" w:rsidRPr="00A42F4A">
        <w:rPr>
          <w:rFonts w:ascii="Times New Roman" w:hAnsi="Times New Roman" w:cs="Times New Roman"/>
        </w:rPr>
        <w:lastRenderedPageBreak/>
        <w:t xml:space="preserve">needed to evaluate why reefs in some localities were not </w:t>
      </w:r>
      <w:r w:rsidR="00071D94">
        <w:rPr>
          <w:rFonts w:ascii="Times New Roman" w:hAnsi="Times New Roman" w:cs="Times New Roman"/>
        </w:rPr>
        <w:t xml:space="preserve">as </w:t>
      </w:r>
      <w:r w:rsidR="009C416F" w:rsidRPr="00A42F4A">
        <w:rPr>
          <w:rFonts w:ascii="Times New Roman" w:hAnsi="Times New Roman" w:cs="Times New Roman"/>
        </w:rPr>
        <w:t>healthy</w:t>
      </w:r>
      <w:r w:rsidR="00071D94">
        <w:rPr>
          <w:rFonts w:ascii="Times New Roman" w:hAnsi="Times New Roman" w:cs="Times New Roman"/>
        </w:rPr>
        <w:t xml:space="preserve"> as others</w:t>
      </w:r>
      <w:r w:rsidR="009C416F" w:rsidRPr="00A42F4A">
        <w:rPr>
          <w:rFonts w:ascii="Times New Roman" w:hAnsi="Times New Roman" w:cs="Times New Roman"/>
        </w:rPr>
        <w:t xml:space="preserve">.  </w:t>
      </w:r>
      <w:r w:rsidR="00071D94">
        <w:rPr>
          <w:rFonts w:ascii="Times New Roman" w:hAnsi="Times New Roman" w:cs="Times New Roman"/>
        </w:rPr>
        <w:t xml:space="preserve">More specifically, we needed to understand if coral-reef status was due to natural environments or human stressors because we can only manage </w:t>
      </w:r>
      <w:r w:rsidR="00844CE6">
        <w:rPr>
          <w:rFonts w:ascii="Times New Roman" w:hAnsi="Times New Roman" w:cs="Times New Roman"/>
        </w:rPr>
        <w:t>human stressors</w:t>
      </w:r>
      <w:r w:rsidR="00071D94">
        <w:rPr>
          <w:rFonts w:ascii="Times New Roman" w:hAnsi="Times New Roman" w:cs="Times New Roman"/>
        </w:rPr>
        <w:t xml:space="preserve">,” described Trina </w:t>
      </w:r>
      <w:proofErr w:type="spellStart"/>
      <w:r w:rsidR="00071D94">
        <w:rPr>
          <w:rFonts w:ascii="Times New Roman" w:hAnsi="Times New Roman" w:cs="Times New Roman"/>
        </w:rPr>
        <w:t>Lebe</w:t>
      </w:r>
      <w:r w:rsidR="00634DCC">
        <w:rPr>
          <w:rFonts w:ascii="Times New Roman" w:hAnsi="Times New Roman" w:cs="Times New Roman"/>
        </w:rPr>
        <w:t>rer</w:t>
      </w:r>
      <w:proofErr w:type="spellEnd"/>
      <w:r w:rsidR="00634DCC">
        <w:rPr>
          <w:rFonts w:ascii="Times New Roman" w:hAnsi="Times New Roman" w:cs="Times New Roman"/>
        </w:rPr>
        <w:t xml:space="preserve"> from The Nature Conservancy and</w:t>
      </w:r>
      <w:r w:rsidR="00071D94">
        <w:rPr>
          <w:rFonts w:ascii="Times New Roman" w:hAnsi="Times New Roman" w:cs="Times New Roman"/>
        </w:rPr>
        <w:t xml:space="preserve"> co-author of the study.  </w:t>
      </w:r>
    </w:p>
    <w:p w14:paraId="2C2BBEDC" w14:textId="77777777" w:rsidR="00634DCC" w:rsidRDefault="00634DCC" w:rsidP="00801472">
      <w:pPr>
        <w:jc w:val="both"/>
        <w:rPr>
          <w:rFonts w:ascii="Times New Roman" w:hAnsi="Times New Roman" w:cs="Times New Roman"/>
        </w:rPr>
      </w:pPr>
    </w:p>
    <w:p w14:paraId="0B098082" w14:textId="586415DB" w:rsidR="00634DCC" w:rsidRDefault="00634DCC" w:rsidP="00801472">
      <w:pPr>
        <w:jc w:val="both"/>
        <w:rPr>
          <w:rFonts w:ascii="Times New Roman" w:hAnsi="Times New Roman" w:cs="Times New Roman"/>
        </w:rPr>
      </w:pPr>
      <w:r>
        <w:rPr>
          <w:rFonts w:ascii="Times New Roman" w:hAnsi="Times New Roman" w:cs="Times New Roman"/>
        </w:rPr>
        <w:t xml:space="preserve">For several islands with low human populations, such as Rota in the Mariana Islands and </w:t>
      </w:r>
      <w:proofErr w:type="spellStart"/>
      <w:r>
        <w:rPr>
          <w:rFonts w:ascii="Times New Roman" w:hAnsi="Times New Roman" w:cs="Times New Roman"/>
        </w:rPr>
        <w:t>Namdrik</w:t>
      </w:r>
      <w:proofErr w:type="spellEnd"/>
      <w:r>
        <w:rPr>
          <w:rFonts w:ascii="Times New Roman" w:hAnsi="Times New Roman" w:cs="Times New Roman"/>
        </w:rPr>
        <w:t xml:space="preserve"> Atoll in the Marshall Islands, wave energy alone was the best predictor of coral-reef condition, and so reefs were considered </w:t>
      </w:r>
      <w:r w:rsidR="00152EF5">
        <w:rPr>
          <w:rFonts w:ascii="Times New Roman" w:hAnsi="Times New Roman" w:cs="Times New Roman"/>
        </w:rPr>
        <w:t xml:space="preserve">to be more-or-less in a </w:t>
      </w:r>
      <w:r w:rsidR="00007EC8">
        <w:rPr>
          <w:rFonts w:ascii="Times New Roman" w:hAnsi="Times New Roman" w:cs="Times New Roman"/>
        </w:rPr>
        <w:t>natural state</w:t>
      </w:r>
      <w:r w:rsidR="00152EF5">
        <w:rPr>
          <w:rFonts w:ascii="Times New Roman" w:hAnsi="Times New Roman" w:cs="Times New Roman"/>
        </w:rPr>
        <w:t>,</w:t>
      </w:r>
      <w:r w:rsidR="00007EC8">
        <w:rPr>
          <w:rFonts w:ascii="Times New Roman" w:hAnsi="Times New Roman" w:cs="Times New Roman"/>
        </w:rPr>
        <w:t xml:space="preserve"> and </w:t>
      </w:r>
      <w:r>
        <w:rPr>
          <w:rFonts w:ascii="Times New Roman" w:hAnsi="Times New Roman" w:cs="Times New Roman"/>
        </w:rPr>
        <w:t>healthy.  However, for the majority of islands</w:t>
      </w:r>
      <w:r w:rsidR="00102411">
        <w:rPr>
          <w:rFonts w:ascii="Times New Roman" w:hAnsi="Times New Roman" w:cs="Times New Roman"/>
        </w:rPr>
        <w:t xml:space="preserve"> with larger human populations</w:t>
      </w:r>
      <w:r w:rsidR="00C349C0">
        <w:rPr>
          <w:rFonts w:ascii="Times New Roman" w:hAnsi="Times New Roman" w:cs="Times New Roman"/>
        </w:rPr>
        <w:t>,</w:t>
      </w:r>
      <w:r>
        <w:rPr>
          <w:rFonts w:ascii="Times New Roman" w:hAnsi="Times New Roman" w:cs="Times New Roman"/>
        </w:rPr>
        <w:t xml:space="preserve"> fishing pressure </w:t>
      </w:r>
      <w:r w:rsidRPr="00A42F4A">
        <w:rPr>
          <w:rFonts w:ascii="Times New Roman" w:hAnsi="Times New Roman" w:cs="Times New Roman"/>
        </w:rPr>
        <w:t>acting alone</w:t>
      </w:r>
      <w:r w:rsidR="00012406">
        <w:rPr>
          <w:rFonts w:ascii="Times New Roman" w:hAnsi="Times New Roman" w:cs="Times New Roman"/>
        </w:rPr>
        <w:t xml:space="preserve"> on the outer reefs,</w:t>
      </w:r>
      <w:r w:rsidRPr="00A42F4A">
        <w:rPr>
          <w:rFonts w:ascii="Times New Roman" w:hAnsi="Times New Roman" w:cs="Times New Roman"/>
        </w:rPr>
        <w:t xml:space="preserve"> or in combination with pollution </w:t>
      </w:r>
      <w:r w:rsidR="00012406">
        <w:rPr>
          <w:rFonts w:ascii="Times New Roman" w:hAnsi="Times New Roman" w:cs="Times New Roman"/>
        </w:rPr>
        <w:t xml:space="preserve">in some lagoons, </w:t>
      </w:r>
      <w:r w:rsidR="00007EC8">
        <w:rPr>
          <w:rFonts w:ascii="Times New Roman" w:hAnsi="Times New Roman" w:cs="Times New Roman"/>
        </w:rPr>
        <w:t xml:space="preserve">was the best predictor of more than 50 </w:t>
      </w:r>
      <w:r w:rsidRPr="00A42F4A">
        <w:rPr>
          <w:rFonts w:ascii="Times New Roman" w:hAnsi="Times New Roman" w:cs="Times New Roman"/>
        </w:rPr>
        <w:t>percent of the reefs examined.</w:t>
      </w:r>
      <w:r w:rsidR="00012406">
        <w:rPr>
          <w:rFonts w:ascii="Times New Roman" w:hAnsi="Times New Roman" w:cs="Times New Roman"/>
        </w:rPr>
        <w:t xml:space="preserve">  “These results highlighted the ecological roles that healthy fisheries contrib</w:t>
      </w:r>
      <w:r w:rsidR="00102411">
        <w:rPr>
          <w:rFonts w:ascii="Times New Roman" w:hAnsi="Times New Roman" w:cs="Times New Roman"/>
        </w:rPr>
        <w:t xml:space="preserve">ute to overall ecosystem </w:t>
      </w:r>
      <w:r w:rsidR="00007EC8">
        <w:rPr>
          <w:rFonts w:ascii="Times New Roman" w:hAnsi="Times New Roman" w:cs="Times New Roman"/>
        </w:rPr>
        <w:t>function</w:t>
      </w:r>
      <w:r w:rsidR="00102411">
        <w:rPr>
          <w:rFonts w:ascii="Times New Roman" w:hAnsi="Times New Roman" w:cs="Times New Roman"/>
        </w:rPr>
        <w:t xml:space="preserve">.  When examined deeper, we found that the absence of predators and large herbivores on reefs </w:t>
      </w:r>
      <w:r w:rsidR="00152EF5">
        <w:rPr>
          <w:rFonts w:ascii="Times New Roman" w:hAnsi="Times New Roman" w:cs="Times New Roman"/>
        </w:rPr>
        <w:t>was</w:t>
      </w:r>
      <w:r w:rsidR="00007EC8">
        <w:rPr>
          <w:rFonts w:ascii="Times New Roman" w:hAnsi="Times New Roman" w:cs="Times New Roman"/>
        </w:rPr>
        <w:t xml:space="preserve"> the strongest </w:t>
      </w:r>
      <w:r w:rsidR="00152EF5">
        <w:rPr>
          <w:rFonts w:ascii="Times New Roman" w:hAnsi="Times New Roman" w:cs="Times New Roman"/>
        </w:rPr>
        <w:t xml:space="preserve">factor </w:t>
      </w:r>
      <w:r w:rsidR="00007EC8">
        <w:rPr>
          <w:rFonts w:ascii="Times New Roman" w:hAnsi="Times New Roman" w:cs="Times New Roman"/>
        </w:rPr>
        <w:t>leading to the dominance</w:t>
      </w:r>
      <w:r w:rsidR="00772BC6">
        <w:rPr>
          <w:rFonts w:ascii="Times New Roman" w:hAnsi="Times New Roman" w:cs="Times New Roman"/>
        </w:rPr>
        <w:t xml:space="preserve"> of algae cover</w:t>
      </w:r>
      <w:r w:rsidR="00152EF5">
        <w:rPr>
          <w:rFonts w:ascii="Times New Roman" w:hAnsi="Times New Roman" w:cs="Times New Roman"/>
        </w:rPr>
        <w:t xml:space="preserve">.  Both </w:t>
      </w:r>
      <w:r w:rsidR="00826F6D">
        <w:rPr>
          <w:rFonts w:ascii="Times New Roman" w:hAnsi="Times New Roman" w:cs="Times New Roman"/>
        </w:rPr>
        <w:t>have</w:t>
      </w:r>
      <w:r w:rsidR="00152EF5">
        <w:rPr>
          <w:rFonts w:ascii="Times New Roman" w:hAnsi="Times New Roman" w:cs="Times New Roman"/>
        </w:rPr>
        <w:t xml:space="preserve"> key functional roles</w:t>
      </w:r>
      <w:r w:rsidR="00826F6D">
        <w:rPr>
          <w:rFonts w:ascii="Times New Roman" w:hAnsi="Times New Roman" w:cs="Times New Roman"/>
        </w:rPr>
        <w:t xml:space="preserve"> that are threatened</w:t>
      </w:r>
      <w:r w:rsidR="00152EF5">
        <w:rPr>
          <w:rFonts w:ascii="Times New Roman" w:hAnsi="Times New Roman" w:cs="Times New Roman"/>
        </w:rPr>
        <w:t>,</w:t>
      </w:r>
      <w:r w:rsidR="00772BC6">
        <w:rPr>
          <w:rFonts w:ascii="Times New Roman" w:hAnsi="Times New Roman" w:cs="Times New Roman"/>
        </w:rPr>
        <w:t xml:space="preserve">” </w:t>
      </w:r>
      <w:r w:rsidR="00C349C0">
        <w:rPr>
          <w:rFonts w:ascii="Times New Roman" w:hAnsi="Times New Roman" w:cs="Times New Roman"/>
        </w:rPr>
        <w:t>described Houk.</w:t>
      </w:r>
      <w:r w:rsidR="00152EF5">
        <w:rPr>
          <w:rFonts w:ascii="Times New Roman" w:hAnsi="Times New Roman" w:cs="Times New Roman"/>
        </w:rPr>
        <w:t xml:space="preserve">  </w:t>
      </w:r>
      <w:r w:rsidR="00C349C0">
        <w:rPr>
          <w:rFonts w:ascii="Times New Roman" w:hAnsi="Times New Roman" w:cs="Times New Roman"/>
        </w:rPr>
        <w:t>Also interesting</w:t>
      </w:r>
      <w:r w:rsidR="00772BC6">
        <w:rPr>
          <w:rFonts w:ascii="Times New Roman" w:hAnsi="Times New Roman" w:cs="Times New Roman"/>
        </w:rPr>
        <w:t xml:space="preserve"> was the finding that the majority of marine protected areas across Micronesia are not currently </w:t>
      </w:r>
      <w:r w:rsidR="007C5AC7">
        <w:rPr>
          <w:rFonts w:ascii="Times New Roman" w:hAnsi="Times New Roman" w:cs="Times New Roman"/>
        </w:rPr>
        <w:t xml:space="preserve">living up </w:t>
      </w:r>
      <w:r w:rsidR="00C349C0">
        <w:rPr>
          <w:rFonts w:ascii="Times New Roman" w:hAnsi="Times New Roman" w:cs="Times New Roman"/>
        </w:rPr>
        <w:t>to their full potential</w:t>
      </w:r>
      <w:r w:rsidR="00772BC6">
        <w:rPr>
          <w:rFonts w:ascii="Times New Roman" w:hAnsi="Times New Roman" w:cs="Times New Roman"/>
        </w:rPr>
        <w:t xml:space="preserve">.  This could be due to poor placement and natural </w:t>
      </w:r>
      <w:r w:rsidR="00844CE6">
        <w:rPr>
          <w:rFonts w:ascii="Times New Roman" w:hAnsi="Times New Roman" w:cs="Times New Roman"/>
        </w:rPr>
        <w:t>factors</w:t>
      </w:r>
      <w:r w:rsidR="00772BC6">
        <w:rPr>
          <w:rFonts w:ascii="Times New Roman" w:hAnsi="Times New Roman" w:cs="Times New Roman"/>
        </w:rPr>
        <w:t xml:space="preserve">, but was more likely a consequence of </w:t>
      </w:r>
      <w:r w:rsidR="007C5AC7">
        <w:rPr>
          <w:rFonts w:ascii="Times New Roman" w:hAnsi="Times New Roman" w:cs="Times New Roman"/>
        </w:rPr>
        <w:t>insufficient</w:t>
      </w:r>
      <w:r w:rsidR="00772BC6">
        <w:rPr>
          <w:rFonts w:ascii="Times New Roman" w:hAnsi="Times New Roman" w:cs="Times New Roman"/>
        </w:rPr>
        <w:t xml:space="preserve"> enforcement given that the </w:t>
      </w:r>
      <w:r w:rsidR="00826F6D">
        <w:rPr>
          <w:rFonts w:ascii="Times New Roman" w:hAnsi="Times New Roman" w:cs="Times New Roman"/>
        </w:rPr>
        <w:t>fewer successful</w:t>
      </w:r>
      <w:r w:rsidR="00772BC6">
        <w:rPr>
          <w:rFonts w:ascii="Times New Roman" w:hAnsi="Times New Roman" w:cs="Times New Roman"/>
        </w:rPr>
        <w:t xml:space="preserve"> MPA’s were associated with dedicated community-based enforcement.</w:t>
      </w:r>
    </w:p>
    <w:p w14:paraId="060F3B1D" w14:textId="77777777" w:rsidR="00295C57" w:rsidRDefault="00295C57" w:rsidP="00801472">
      <w:pPr>
        <w:jc w:val="both"/>
        <w:rPr>
          <w:rFonts w:ascii="Times New Roman" w:hAnsi="Times New Roman" w:cs="Times New Roman"/>
        </w:rPr>
      </w:pPr>
    </w:p>
    <w:p w14:paraId="0C2F10B1" w14:textId="55751153" w:rsidR="00295C57" w:rsidRDefault="00295C57" w:rsidP="00C45974">
      <w:pPr>
        <w:jc w:val="center"/>
        <w:rPr>
          <w:rFonts w:ascii="Times New Roman" w:hAnsi="Times New Roman" w:cs="Times New Roman"/>
        </w:rPr>
      </w:pPr>
      <w:r>
        <w:rPr>
          <w:rFonts w:ascii="Times New Roman" w:hAnsi="Times New Roman" w:cs="Times New Roman"/>
          <w:noProof/>
        </w:rPr>
        <w:drawing>
          <wp:inline distT="0" distB="0" distL="0" distR="0" wp14:anchorId="74EB7121" wp14:editId="5AF893FD">
            <wp:extent cx="1923432" cy="1443038"/>
            <wp:effectExtent l="0" t="0" r="635" b="5080"/>
            <wp:docPr id="4" name="Picture 4" descr="C:\Users\User\Pictures\school of frontalis Saipan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chool of frontalis Saipan 20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445" cy="1444548"/>
                    </a:xfrm>
                    <a:prstGeom prst="rect">
                      <a:avLst/>
                    </a:prstGeom>
                    <a:noFill/>
                    <a:ln>
                      <a:noFill/>
                    </a:ln>
                  </pic:spPr>
                </pic:pic>
              </a:graphicData>
            </a:graphic>
          </wp:inline>
        </w:drawing>
      </w:r>
      <w:r w:rsidR="007B622E">
        <w:rPr>
          <w:rFonts w:ascii="Times New Roman" w:hAnsi="Times New Roman" w:cs="Times New Roman"/>
        </w:rPr>
        <w:t xml:space="preserve">    </w:t>
      </w:r>
      <w:r w:rsidRPr="00295C57">
        <w:rPr>
          <w:rFonts w:ascii="Times New Roman" w:hAnsi="Times New Roman" w:cs="Times New Roman"/>
          <w:noProof/>
        </w:rPr>
        <w:drawing>
          <wp:inline distT="0" distB="0" distL="0" distR="0" wp14:anchorId="20045D53" wp14:editId="5F353999">
            <wp:extent cx="1829886" cy="1439862"/>
            <wp:effectExtent l="0" t="0" r="0" b="8255"/>
            <wp:docPr id="7" name="Picture 3" descr="C:\Users\PMRI\Documents\FSM\Marshalls\RMI Monitoring 2011\RMI 2011 June Photos\Rong-5\DSC0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PMRI\Documents\FSM\Marshalls\RMI Monitoring 2011\RMI 2011 June Photos\Rong-5\DSC097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946" cy="1443057"/>
                    </a:xfrm>
                    <a:prstGeom prst="rect">
                      <a:avLst/>
                    </a:prstGeom>
                    <a:noFill/>
                    <a:ln>
                      <a:noFill/>
                    </a:ln>
                    <a:extLst/>
                  </pic:spPr>
                </pic:pic>
              </a:graphicData>
            </a:graphic>
          </wp:inline>
        </w:drawing>
      </w:r>
    </w:p>
    <w:p w14:paraId="17EF7B3A" w14:textId="3E1915CE" w:rsidR="00295C57" w:rsidRPr="00295C57" w:rsidRDefault="00295C57" w:rsidP="00801472">
      <w:pPr>
        <w:jc w:val="both"/>
        <w:rPr>
          <w:rFonts w:ascii="Times New Roman" w:hAnsi="Times New Roman" w:cs="Times New Roman"/>
          <w:i/>
          <w:sz w:val="20"/>
          <w:szCs w:val="20"/>
        </w:rPr>
      </w:pPr>
      <w:r w:rsidRPr="00295C57">
        <w:rPr>
          <w:rFonts w:ascii="Times New Roman" w:hAnsi="Times New Roman" w:cs="Times New Roman"/>
          <w:i/>
          <w:sz w:val="20"/>
          <w:szCs w:val="20"/>
        </w:rPr>
        <w:t xml:space="preserve">Striking a balance between </w:t>
      </w:r>
      <w:r w:rsidR="00C45974">
        <w:rPr>
          <w:rFonts w:ascii="Times New Roman" w:hAnsi="Times New Roman" w:cs="Times New Roman"/>
          <w:i/>
          <w:sz w:val="20"/>
          <w:szCs w:val="20"/>
        </w:rPr>
        <w:t xml:space="preserve">harvesting </w:t>
      </w:r>
      <w:r w:rsidRPr="00295C57">
        <w:rPr>
          <w:rFonts w:ascii="Times New Roman" w:hAnsi="Times New Roman" w:cs="Times New Roman"/>
          <w:i/>
          <w:sz w:val="20"/>
          <w:szCs w:val="20"/>
        </w:rPr>
        <w:t>large herbivores and predators</w:t>
      </w:r>
      <w:r w:rsidR="00C45974">
        <w:rPr>
          <w:rFonts w:ascii="Times New Roman" w:hAnsi="Times New Roman" w:cs="Times New Roman"/>
          <w:i/>
          <w:sz w:val="20"/>
          <w:szCs w:val="20"/>
        </w:rPr>
        <w:t xml:space="preserve"> and allowing for their functional roles in the ecosystem is a major challenge facing reefs in Micronesia.</w:t>
      </w:r>
    </w:p>
    <w:p w14:paraId="1B9B76F7" w14:textId="77777777" w:rsidR="00772BC6" w:rsidRDefault="00772BC6" w:rsidP="00801472">
      <w:pPr>
        <w:jc w:val="both"/>
        <w:rPr>
          <w:rFonts w:ascii="Times New Roman" w:hAnsi="Times New Roman" w:cs="Times New Roman"/>
        </w:rPr>
      </w:pPr>
    </w:p>
    <w:p w14:paraId="362FA731" w14:textId="394BE045" w:rsidR="00772BC6" w:rsidRDefault="00772BC6" w:rsidP="00801472">
      <w:pPr>
        <w:jc w:val="both"/>
        <w:rPr>
          <w:rFonts w:ascii="Times New Roman" w:hAnsi="Times New Roman" w:cs="Times New Roman"/>
        </w:rPr>
      </w:pPr>
      <w:r>
        <w:rPr>
          <w:rFonts w:ascii="Times New Roman" w:hAnsi="Times New Roman" w:cs="Times New Roman"/>
        </w:rPr>
        <w:t xml:space="preserve">“We have to start thinking outside the box and managing fisheries from many approaches, not just no-take marine protected areas,” suggested Eugene Joseph, executive director of the Conservation Society </w:t>
      </w:r>
      <w:r w:rsidR="00C349C0">
        <w:rPr>
          <w:rFonts w:ascii="Times New Roman" w:hAnsi="Times New Roman" w:cs="Times New Roman"/>
        </w:rPr>
        <w:t xml:space="preserve">of </w:t>
      </w:r>
      <w:proofErr w:type="spellStart"/>
      <w:r w:rsidR="00C349C0">
        <w:rPr>
          <w:rFonts w:ascii="Times New Roman" w:hAnsi="Times New Roman" w:cs="Times New Roman"/>
        </w:rPr>
        <w:t>Pohnpei</w:t>
      </w:r>
      <w:proofErr w:type="spellEnd"/>
      <w:r w:rsidR="00C349C0">
        <w:rPr>
          <w:rFonts w:ascii="Times New Roman" w:hAnsi="Times New Roman" w:cs="Times New Roman"/>
        </w:rPr>
        <w:t xml:space="preserve"> </w:t>
      </w:r>
      <w:r>
        <w:rPr>
          <w:rFonts w:ascii="Times New Roman" w:hAnsi="Times New Roman" w:cs="Times New Roman"/>
        </w:rPr>
        <w:t xml:space="preserve">and co-author.  “Networks of scientists, community members, and the fishing community have begun coming together in </w:t>
      </w:r>
      <w:proofErr w:type="spellStart"/>
      <w:r>
        <w:rPr>
          <w:rFonts w:ascii="Times New Roman" w:hAnsi="Times New Roman" w:cs="Times New Roman"/>
        </w:rPr>
        <w:t>Pohnpei</w:t>
      </w:r>
      <w:proofErr w:type="spellEnd"/>
      <w:r>
        <w:rPr>
          <w:rFonts w:ascii="Times New Roman" w:hAnsi="Times New Roman" w:cs="Times New Roman"/>
        </w:rPr>
        <w:t xml:space="preserve"> and have together decided on new legislation </w:t>
      </w:r>
      <w:r w:rsidR="00DE2542">
        <w:rPr>
          <w:rFonts w:ascii="Times New Roman" w:hAnsi="Times New Roman" w:cs="Times New Roman"/>
        </w:rPr>
        <w:t>that</w:t>
      </w:r>
      <w:r>
        <w:rPr>
          <w:rFonts w:ascii="Times New Roman" w:hAnsi="Times New Roman" w:cs="Times New Roman"/>
        </w:rPr>
        <w:t xml:space="preserve"> limit</w:t>
      </w:r>
      <w:r w:rsidR="00DE2542">
        <w:rPr>
          <w:rFonts w:ascii="Times New Roman" w:hAnsi="Times New Roman" w:cs="Times New Roman"/>
        </w:rPr>
        <w:t>s</w:t>
      </w:r>
      <w:r>
        <w:rPr>
          <w:rFonts w:ascii="Times New Roman" w:hAnsi="Times New Roman" w:cs="Times New Roman"/>
        </w:rPr>
        <w:t xml:space="preserve"> the harvesting</w:t>
      </w:r>
      <w:r w:rsidR="00370C8B">
        <w:rPr>
          <w:rFonts w:ascii="Times New Roman" w:hAnsi="Times New Roman" w:cs="Times New Roman"/>
        </w:rPr>
        <w:t xml:space="preserve"> and sizes</w:t>
      </w:r>
      <w:r>
        <w:rPr>
          <w:rFonts w:ascii="Times New Roman" w:hAnsi="Times New Roman" w:cs="Times New Roman"/>
        </w:rPr>
        <w:t xml:space="preserve"> of key predators and large herbivores.  This legislation rec</w:t>
      </w:r>
      <w:r w:rsidR="00111FB1">
        <w:rPr>
          <w:rFonts w:ascii="Times New Roman" w:hAnsi="Times New Roman" w:cs="Times New Roman"/>
        </w:rPr>
        <w:t>ently pass</w:t>
      </w:r>
      <w:r w:rsidR="00C349C0">
        <w:rPr>
          <w:rFonts w:ascii="Times New Roman" w:hAnsi="Times New Roman" w:cs="Times New Roman"/>
        </w:rPr>
        <w:t>ed</w:t>
      </w:r>
      <w:r w:rsidR="00111FB1">
        <w:rPr>
          <w:rFonts w:ascii="Times New Roman" w:hAnsi="Times New Roman" w:cs="Times New Roman"/>
        </w:rPr>
        <w:t xml:space="preserve"> and is now a law</w:t>
      </w:r>
      <w:r>
        <w:rPr>
          <w:rFonts w:ascii="Times New Roman" w:hAnsi="Times New Roman" w:cs="Times New Roman"/>
        </w:rPr>
        <w:t>.  Enforcement and compliance is now the remaining issue we</w:t>
      </w:r>
      <w:r w:rsidR="00826F6D">
        <w:rPr>
          <w:rFonts w:ascii="Times New Roman" w:hAnsi="Times New Roman" w:cs="Times New Roman"/>
        </w:rPr>
        <w:t>’</w:t>
      </w:r>
      <w:r>
        <w:rPr>
          <w:rFonts w:ascii="Times New Roman" w:hAnsi="Times New Roman" w:cs="Times New Roman"/>
        </w:rPr>
        <w:t>re dealing with, and outreach to communities is a big part of that.</w:t>
      </w:r>
      <w:r w:rsidR="00B5637F">
        <w:rPr>
          <w:rFonts w:ascii="Times New Roman" w:hAnsi="Times New Roman" w:cs="Times New Roman"/>
        </w:rPr>
        <w:t xml:space="preserve">  Such practices of limiting our catches </w:t>
      </w:r>
      <w:r w:rsidR="00A532E3">
        <w:rPr>
          <w:rFonts w:ascii="Times New Roman" w:hAnsi="Times New Roman" w:cs="Times New Roman"/>
        </w:rPr>
        <w:t xml:space="preserve">of certain species and size classes </w:t>
      </w:r>
      <w:r w:rsidR="00B5637F">
        <w:rPr>
          <w:rFonts w:ascii="Times New Roman" w:hAnsi="Times New Roman" w:cs="Times New Roman"/>
        </w:rPr>
        <w:t xml:space="preserve">were common </w:t>
      </w:r>
      <w:r w:rsidR="00844CE6">
        <w:rPr>
          <w:rFonts w:ascii="Times New Roman" w:hAnsi="Times New Roman" w:cs="Times New Roman"/>
        </w:rPr>
        <w:t>practices</w:t>
      </w:r>
      <w:r w:rsidR="00B5637F">
        <w:rPr>
          <w:rFonts w:ascii="Times New Roman" w:hAnsi="Times New Roman" w:cs="Times New Roman"/>
        </w:rPr>
        <w:t xml:space="preserve"> of traditional culture</w:t>
      </w:r>
      <w:r w:rsidR="00630D7A">
        <w:rPr>
          <w:rFonts w:ascii="Times New Roman" w:hAnsi="Times New Roman" w:cs="Times New Roman"/>
        </w:rPr>
        <w:t>s</w:t>
      </w:r>
      <w:r w:rsidR="00B5637F">
        <w:rPr>
          <w:rFonts w:ascii="Times New Roman" w:hAnsi="Times New Roman" w:cs="Times New Roman"/>
        </w:rPr>
        <w:t>.</w:t>
      </w:r>
      <w:r>
        <w:rPr>
          <w:rFonts w:ascii="Times New Roman" w:hAnsi="Times New Roman" w:cs="Times New Roman"/>
        </w:rPr>
        <w:t>”</w:t>
      </w:r>
    </w:p>
    <w:p w14:paraId="06939F59" w14:textId="77777777" w:rsidR="00634DCC" w:rsidRDefault="00634DCC" w:rsidP="00801472">
      <w:pPr>
        <w:jc w:val="both"/>
        <w:rPr>
          <w:rFonts w:ascii="Times New Roman" w:hAnsi="Times New Roman" w:cs="Times New Roman"/>
        </w:rPr>
      </w:pPr>
    </w:p>
    <w:p w14:paraId="647E5DE2" w14:textId="780F7281" w:rsidR="00801472" w:rsidRDefault="006601DF" w:rsidP="00801472">
      <w:pPr>
        <w:jc w:val="both"/>
        <w:rPr>
          <w:rFonts w:ascii="Times New Roman" w:hAnsi="Times New Roman" w:cs="Times New Roman"/>
        </w:rPr>
      </w:pPr>
      <w:r>
        <w:rPr>
          <w:rFonts w:ascii="Times New Roman" w:hAnsi="Times New Roman" w:cs="Times New Roman"/>
        </w:rPr>
        <w:t xml:space="preserve">The results of the current study have </w:t>
      </w:r>
      <w:r w:rsidR="00801472" w:rsidRPr="00A42F4A">
        <w:rPr>
          <w:rFonts w:ascii="Times New Roman" w:hAnsi="Times New Roman" w:cs="Times New Roman"/>
        </w:rPr>
        <w:t xml:space="preserve">pinpointed reefs </w:t>
      </w:r>
      <w:r w:rsidR="00C349C0">
        <w:rPr>
          <w:rFonts w:ascii="Times New Roman" w:hAnsi="Times New Roman" w:cs="Times New Roman"/>
        </w:rPr>
        <w:t>that are not doing well, evaluated which stressors are most likely responsible</w:t>
      </w:r>
      <w:r>
        <w:rPr>
          <w:rFonts w:ascii="Times New Roman" w:hAnsi="Times New Roman" w:cs="Times New Roman"/>
        </w:rPr>
        <w:t xml:space="preserve">, and </w:t>
      </w:r>
      <w:r w:rsidR="00C349C0">
        <w:rPr>
          <w:rFonts w:ascii="Times New Roman" w:hAnsi="Times New Roman" w:cs="Times New Roman"/>
        </w:rPr>
        <w:t xml:space="preserve">finished by determining what aspects of the fish communities are most threatened. </w:t>
      </w:r>
      <w:r>
        <w:rPr>
          <w:rFonts w:ascii="Times New Roman" w:hAnsi="Times New Roman" w:cs="Times New Roman"/>
        </w:rPr>
        <w:t>This represents a key step towards promoting</w:t>
      </w:r>
      <w:r w:rsidR="00801472" w:rsidRPr="00A42F4A">
        <w:rPr>
          <w:rFonts w:ascii="Times New Roman" w:hAnsi="Times New Roman" w:cs="Times New Roman"/>
        </w:rPr>
        <w:t xml:space="preserve"> healthy reefs and </w:t>
      </w:r>
      <w:r w:rsidR="00EC6309">
        <w:rPr>
          <w:rFonts w:ascii="Times New Roman" w:hAnsi="Times New Roman" w:cs="Times New Roman"/>
        </w:rPr>
        <w:t>ecosystem services such as fisheries</w:t>
      </w:r>
      <w:r w:rsidR="00826F6D">
        <w:rPr>
          <w:rFonts w:ascii="Times New Roman" w:hAnsi="Times New Roman" w:cs="Times New Roman"/>
        </w:rPr>
        <w:t xml:space="preserve"> that they provide</w:t>
      </w:r>
      <w:r w:rsidR="00801472" w:rsidRPr="00A42F4A">
        <w:rPr>
          <w:rFonts w:ascii="Times New Roman" w:hAnsi="Times New Roman" w:cs="Times New Roman"/>
        </w:rPr>
        <w:t>.</w:t>
      </w:r>
      <w:r w:rsidR="00401BDF">
        <w:rPr>
          <w:rFonts w:ascii="Times New Roman" w:hAnsi="Times New Roman" w:cs="Times New Roman"/>
        </w:rPr>
        <w:t xml:space="preserve">  Next steps include completing the assessment in Palau in coordination with the Palau International Coral Reef Research Center, and </w:t>
      </w:r>
      <w:r w:rsidR="00826F6D">
        <w:rPr>
          <w:rFonts w:ascii="Times New Roman" w:hAnsi="Times New Roman" w:cs="Times New Roman"/>
        </w:rPr>
        <w:t xml:space="preserve">exploring </w:t>
      </w:r>
      <w:r w:rsidR="003B3C76">
        <w:rPr>
          <w:rFonts w:ascii="Times New Roman" w:hAnsi="Times New Roman" w:cs="Times New Roman"/>
        </w:rPr>
        <w:t>interest in the possibility of conducting this type of assessment for Guam</w:t>
      </w:r>
      <w:r w:rsidR="004D5677">
        <w:rPr>
          <w:rFonts w:ascii="Times New Roman" w:hAnsi="Times New Roman" w:cs="Times New Roman"/>
        </w:rPr>
        <w:t>.</w:t>
      </w:r>
    </w:p>
    <w:p w14:paraId="45289676" w14:textId="77777777" w:rsidR="00EC6309" w:rsidRDefault="00EC6309" w:rsidP="00295C57">
      <w:pPr>
        <w:jc w:val="both"/>
        <w:rPr>
          <w:rFonts w:ascii="Times New Roman" w:hAnsi="Times New Roman" w:cs="Times New Roman"/>
        </w:rPr>
      </w:pPr>
    </w:p>
    <w:p w14:paraId="1E3E0978" w14:textId="7AACCDEE" w:rsidR="009A1F44" w:rsidRDefault="007B622E" w:rsidP="00295C57">
      <w:pPr>
        <w:jc w:val="both"/>
        <w:rPr>
          <w:rFonts w:ascii="Times New Roman" w:hAnsi="Times New Roman" w:cs="Times New Roman"/>
        </w:rPr>
      </w:pPr>
      <w:r>
        <w:rPr>
          <w:rFonts w:ascii="Times New Roman" w:hAnsi="Times New Roman" w:cs="Times New Roman"/>
        </w:rPr>
        <w:t>“Fishing is and will always be a corner</w:t>
      </w:r>
      <w:bookmarkStart w:id="0" w:name="_GoBack"/>
      <w:bookmarkEnd w:id="0"/>
      <w:r>
        <w:rPr>
          <w:rFonts w:ascii="Times New Roman" w:hAnsi="Times New Roman" w:cs="Times New Roman"/>
        </w:rPr>
        <w:t xml:space="preserve">stone for societies and livelihoods in Micronesia.  This requires that we have dedicated science-to-management frameworks in place to </w:t>
      </w:r>
      <w:r w:rsidR="00EC6309">
        <w:rPr>
          <w:rFonts w:ascii="Times New Roman" w:hAnsi="Times New Roman" w:cs="Times New Roman"/>
        </w:rPr>
        <w:t xml:space="preserve">efficiently </w:t>
      </w:r>
      <w:r>
        <w:rPr>
          <w:rFonts w:ascii="Times New Roman" w:hAnsi="Times New Roman" w:cs="Times New Roman"/>
        </w:rPr>
        <w:t xml:space="preserve">evaluate </w:t>
      </w:r>
      <w:r w:rsidR="00EC6309">
        <w:rPr>
          <w:rFonts w:ascii="Times New Roman" w:hAnsi="Times New Roman" w:cs="Times New Roman"/>
        </w:rPr>
        <w:t xml:space="preserve">management, and </w:t>
      </w:r>
      <w:r w:rsidR="00D0445E">
        <w:rPr>
          <w:rFonts w:ascii="Times New Roman" w:hAnsi="Times New Roman" w:cs="Times New Roman"/>
        </w:rPr>
        <w:t>help</w:t>
      </w:r>
      <w:r w:rsidR="00EC6309">
        <w:rPr>
          <w:rFonts w:ascii="Times New Roman" w:hAnsi="Times New Roman" w:cs="Times New Roman"/>
        </w:rPr>
        <w:t xml:space="preserve"> </w:t>
      </w:r>
      <w:r w:rsidR="00807BDF">
        <w:rPr>
          <w:rFonts w:ascii="Times New Roman" w:hAnsi="Times New Roman" w:cs="Times New Roman"/>
        </w:rPr>
        <w:t xml:space="preserve">adapt </w:t>
      </w:r>
      <w:r w:rsidR="00D0445E">
        <w:rPr>
          <w:rFonts w:ascii="Times New Roman" w:hAnsi="Times New Roman" w:cs="Times New Roman"/>
        </w:rPr>
        <w:t xml:space="preserve">policies </w:t>
      </w:r>
      <w:r w:rsidR="00807BDF">
        <w:rPr>
          <w:rFonts w:ascii="Times New Roman" w:hAnsi="Times New Roman" w:cs="Times New Roman"/>
        </w:rPr>
        <w:t>when necessary</w:t>
      </w:r>
      <w:r w:rsidR="00370C8B">
        <w:rPr>
          <w:rFonts w:ascii="Times New Roman" w:hAnsi="Times New Roman" w:cs="Times New Roman"/>
        </w:rPr>
        <w:t xml:space="preserve">,” concluded </w:t>
      </w:r>
      <w:r w:rsidR="00EC6309">
        <w:rPr>
          <w:rFonts w:ascii="Times New Roman" w:hAnsi="Times New Roman" w:cs="Times New Roman"/>
        </w:rPr>
        <w:t>Houk</w:t>
      </w:r>
      <w:r w:rsidR="00370C8B">
        <w:rPr>
          <w:rFonts w:ascii="Times New Roman" w:hAnsi="Times New Roman" w:cs="Times New Roman"/>
        </w:rPr>
        <w:t>.</w:t>
      </w:r>
      <w:r w:rsidR="009A1F44">
        <w:rPr>
          <w:rFonts w:ascii="Times New Roman" w:hAnsi="Times New Roman" w:cs="Times New Roman"/>
        </w:rPr>
        <w:t xml:space="preserve">  </w:t>
      </w:r>
      <w:r w:rsidR="004D5677">
        <w:rPr>
          <w:rFonts w:ascii="Times New Roman" w:hAnsi="Times New Roman" w:cs="Times New Roman"/>
        </w:rPr>
        <w:t>Specific details about progress in each jurisdiction can be found in the freely-available online report.</w:t>
      </w:r>
      <w:r w:rsidR="004617F6">
        <w:rPr>
          <w:rFonts w:ascii="Times New Roman" w:hAnsi="Times New Roman" w:cs="Times New Roman"/>
        </w:rPr>
        <w:t xml:space="preserve">  </w:t>
      </w:r>
    </w:p>
    <w:p w14:paraId="526510C8" w14:textId="77777777" w:rsidR="009A1F44" w:rsidRDefault="009A1F44" w:rsidP="00295C57">
      <w:pPr>
        <w:jc w:val="both"/>
        <w:rPr>
          <w:rFonts w:ascii="Times New Roman" w:hAnsi="Times New Roman" w:cs="Times New Roman"/>
        </w:rPr>
      </w:pPr>
    </w:p>
    <w:p w14:paraId="3BE5D54B" w14:textId="3B716A61" w:rsidR="004D5677" w:rsidRDefault="004617F6" w:rsidP="00295C57">
      <w:pPr>
        <w:jc w:val="both"/>
        <w:rPr>
          <w:rFonts w:ascii="Times New Roman" w:hAnsi="Times New Roman" w:cs="Times New Roman"/>
        </w:rPr>
      </w:pPr>
      <w:r>
        <w:rPr>
          <w:rFonts w:ascii="Times New Roman" w:hAnsi="Times New Roman" w:cs="Times New Roman"/>
        </w:rPr>
        <w:t>The authors thank the Micronesia Conservation Trust, the National Oceanic and Atmospheric Administration</w:t>
      </w:r>
      <w:r w:rsidR="00844CE6">
        <w:rPr>
          <w:rFonts w:ascii="Times New Roman" w:hAnsi="Times New Roman" w:cs="Times New Roman"/>
        </w:rPr>
        <w:t>’s</w:t>
      </w:r>
      <w:r>
        <w:rPr>
          <w:rFonts w:ascii="Times New Roman" w:hAnsi="Times New Roman" w:cs="Times New Roman"/>
        </w:rPr>
        <w:t xml:space="preserve"> Coral </w:t>
      </w:r>
      <w:r w:rsidR="00844CE6">
        <w:rPr>
          <w:rFonts w:ascii="Times New Roman" w:hAnsi="Times New Roman" w:cs="Times New Roman"/>
        </w:rPr>
        <w:t xml:space="preserve">Reef </w:t>
      </w:r>
      <w:r>
        <w:rPr>
          <w:rFonts w:ascii="Times New Roman" w:hAnsi="Times New Roman" w:cs="Times New Roman"/>
        </w:rPr>
        <w:t xml:space="preserve">Conservation Program, and the David and Lucille Packard Foundation for </w:t>
      </w:r>
      <w:r w:rsidR="00844CE6">
        <w:rPr>
          <w:rFonts w:ascii="Times New Roman" w:hAnsi="Times New Roman" w:cs="Times New Roman"/>
        </w:rPr>
        <w:t>supporting</w:t>
      </w:r>
      <w:r>
        <w:rPr>
          <w:rFonts w:ascii="Times New Roman" w:hAnsi="Times New Roman" w:cs="Times New Roman"/>
        </w:rPr>
        <w:t xml:space="preserve"> the collective efforts.</w:t>
      </w:r>
    </w:p>
    <w:p w14:paraId="0E89B5D6" w14:textId="77777777" w:rsidR="007B622E" w:rsidRDefault="007B622E" w:rsidP="00295C57">
      <w:pPr>
        <w:jc w:val="both"/>
        <w:rPr>
          <w:rFonts w:ascii="Times New Roman" w:hAnsi="Times New Roman" w:cs="Times New Roman"/>
        </w:rPr>
      </w:pPr>
    </w:p>
    <w:p w14:paraId="7A8E811F" w14:textId="727A9F86" w:rsidR="00F7179F" w:rsidRDefault="00844CE6" w:rsidP="00295C57">
      <w:pPr>
        <w:jc w:val="both"/>
        <w:rPr>
          <w:rFonts w:ascii="Times New Roman" w:hAnsi="Times New Roman" w:cs="Times New Roman"/>
        </w:rPr>
      </w:pPr>
      <w:hyperlink r:id="rId9" w:history="1">
        <w:r w:rsidR="00F43E21" w:rsidRPr="00725900">
          <w:rPr>
            <w:rStyle w:val="Hyperlink"/>
            <w:rFonts w:ascii="Times New Roman" w:hAnsi="Times New Roman" w:cs="Times New Roman"/>
          </w:rPr>
          <w:t>http://journals.plos.org/plosone/article?id=10.1371/journal.pone.0130823</w:t>
        </w:r>
      </w:hyperlink>
    </w:p>
    <w:p w14:paraId="3927BA5B" w14:textId="77777777" w:rsidR="00F43E21" w:rsidRPr="00A42F4A" w:rsidRDefault="00F43E21" w:rsidP="00295C57">
      <w:pPr>
        <w:jc w:val="both"/>
        <w:rPr>
          <w:rFonts w:ascii="Times New Roman" w:hAnsi="Times New Roman" w:cs="Times New Roman"/>
        </w:rPr>
      </w:pPr>
    </w:p>
    <w:sectPr w:rsidR="00F43E21" w:rsidRPr="00A42F4A" w:rsidSect="00F7179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0027E7"/>
    <w:multiLevelType w:val="hybridMultilevel"/>
    <w:tmpl w:val="110C6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CDD1626"/>
    <w:multiLevelType w:val="hybridMultilevel"/>
    <w:tmpl w:val="EEC8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F0E"/>
    <w:rsid w:val="0000660B"/>
    <w:rsid w:val="00007EC8"/>
    <w:rsid w:val="00012406"/>
    <w:rsid w:val="00026A3F"/>
    <w:rsid w:val="00031AC4"/>
    <w:rsid w:val="00032FDC"/>
    <w:rsid w:val="000457D9"/>
    <w:rsid w:val="00071D94"/>
    <w:rsid w:val="00102411"/>
    <w:rsid w:val="00111FB1"/>
    <w:rsid w:val="001438CF"/>
    <w:rsid w:val="00147108"/>
    <w:rsid w:val="00152EF5"/>
    <w:rsid w:val="00153157"/>
    <w:rsid w:val="001A0449"/>
    <w:rsid w:val="001C1E9F"/>
    <w:rsid w:val="001E46D4"/>
    <w:rsid w:val="002004F1"/>
    <w:rsid w:val="00295C57"/>
    <w:rsid w:val="002B3934"/>
    <w:rsid w:val="00333CD5"/>
    <w:rsid w:val="00370C8B"/>
    <w:rsid w:val="003A7F0E"/>
    <w:rsid w:val="003B3C76"/>
    <w:rsid w:val="003B52C0"/>
    <w:rsid w:val="003E09BD"/>
    <w:rsid w:val="00401BDF"/>
    <w:rsid w:val="004100B4"/>
    <w:rsid w:val="00416050"/>
    <w:rsid w:val="004617F6"/>
    <w:rsid w:val="004B5605"/>
    <w:rsid w:val="004D5677"/>
    <w:rsid w:val="00522E57"/>
    <w:rsid w:val="00546114"/>
    <w:rsid w:val="005640FE"/>
    <w:rsid w:val="005D0E27"/>
    <w:rsid w:val="005E611A"/>
    <w:rsid w:val="005E6545"/>
    <w:rsid w:val="00616F46"/>
    <w:rsid w:val="00630D7A"/>
    <w:rsid w:val="00631D04"/>
    <w:rsid w:val="00634DCC"/>
    <w:rsid w:val="006601DF"/>
    <w:rsid w:val="00685D74"/>
    <w:rsid w:val="006D3D35"/>
    <w:rsid w:val="006D5CEA"/>
    <w:rsid w:val="006F64A4"/>
    <w:rsid w:val="00723B0E"/>
    <w:rsid w:val="007627B8"/>
    <w:rsid w:val="00772BC6"/>
    <w:rsid w:val="007B622E"/>
    <w:rsid w:val="007C5AC7"/>
    <w:rsid w:val="00801472"/>
    <w:rsid w:val="00807BDF"/>
    <w:rsid w:val="00826F6D"/>
    <w:rsid w:val="00844CE6"/>
    <w:rsid w:val="00880EDD"/>
    <w:rsid w:val="008E0A09"/>
    <w:rsid w:val="00916084"/>
    <w:rsid w:val="009A1F44"/>
    <w:rsid w:val="009C416F"/>
    <w:rsid w:val="00A35B7C"/>
    <w:rsid w:val="00A42F4A"/>
    <w:rsid w:val="00A516FF"/>
    <w:rsid w:val="00A532E3"/>
    <w:rsid w:val="00A61DF2"/>
    <w:rsid w:val="00AF16AF"/>
    <w:rsid w:val="00AF4232"/>
    <w:rsid w:val="00AF4EE1"/>
    <w:rsid w:val="00B5637F"/>
    <w:rsid w:val="00BB1D50"/>
    <w:rsid w:val="00BC7A4E"/>
    <w:rsid w:val="00BF50A6"/>
    <w:rsid w:val="00C272E4"/>
    <w:rsid w:val="00C349C0"/>
    <w:rsid w:val="00C4485B"/>
    <w:rsid w:val="00C45974"/>
    <w:rsid w:val="00CD2EE1"/>
    <w:rsid w:val="00D0445E"/>
    <w:rsid w:val="00D10A34"/>
    <w:rsid w:val="00D21544"/>
    <w:rsid w:val="00D6523F"/>
    <w:rsid w:val="00D91884"/>
    <w:rsid w:val="00DE2542"/>
    <w:rsid w:val="00DE4918"/>
    <w:rsid w:val="00E4345C"/>
    <w:rsid w:val="00EC6309"/>
    <w:rsid w:val="00F43E21"/>
    <w:rsid w:val="00F7179F"/>
    <w:rsid w:val="00F94999"/>
    <w:rsid w:val="00FE1D44"/>
    <w:rsid w:val="00FE4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81B141"/>
  <w14:defaultImageDpi w14:val="300"/>
  <w15:docId w15:val="{98DFB3D4-F99D-4CBC-B1DF-D6DBAC39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F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0A34"/>
    <w:pPr>
      <w:ind w:left="720"/>
      <w:contextualSpacing/>
    </w:pPr>
  </w:style>
  <w:style w:type="character" w:customStyle="1" w:styleId="ListParagraphChar">
    <w:name w:val="List Paragraph Char"/>
    <w:basedOn w:val="DefaultParagraphFont"/>
    <w:link w:val="ListParagraph"/>
    <w:uiPriority w:val="34"/>
    <w:rsid w:val="001438CF"/>
  </w:style>
  <w:style w:type="paragraph" w:styleId="BalloonText">
    <w:name w:val="Balloon Text"/>
    <w:basedOn w:val="Normal"/>
    <w:link w:val="BalloonTextChar"/>
    <w:uiPriority w:val="99"/>
    <w:semiHidden/>
    <w:unhideWhenUsed/>
    <w:rsid w:val="00631D04"/>
    <w:rPr>
      <w:rFonts w:ascii="Tahoma" w:hAnsi="Tahoma" w:cs="Tahoma"/>
      <w:sz w:val="16"/>
      <w:szCs w:val="16"/>
    </w:rPr>
  </w:style>
  <w:style w:type="character" w:customStyle="1" w:styleId="BalloonTextChar">
    <w:name w:val="Balloon Text Char"/>
    <w:basedOn w:val="DefaultParagraphFont"/>
    <w:link w:val="BalloonText"/>
    <w:uiPriority w:val="99"/>
    <w:semiHidden/>
    <w:rsid w:val="00631D04"/>
    <w:rPr>
      <w:rFonts w:ascii="Tahoma" w:hAnsi="Tahoma" w:cs="Tahoma"/>
      <w:sz w:val="16"/>
      <w:szCs w:val="16"/>
    </w:rPr>
  </w:style>
  <w:style w:type="character" w:styleId="Hyperlink">
    <w:name w:val="Hyperlink"/>
    <w:basedOn w:val="DefaultParagraphFont"/>
    <w:uiPriority w:val="99"/>
    <w:unhideWhenUsed/>
    <w:rsid w:val="00295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journals.plos.org/plosone/article?id=10.1371/journal.pone.0130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5EE4F-BD7B-4E80-8FE2-D9FA141D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Schrei</dc:creator>
  <cp:lastModifiedBy>User</cp:lastModifiedBy>
  <cp:revision>10</cp:revision>
  <dcterms:created xsi:type="dcterms:W3CDTF">2015-09-17T23:26:00Z</dcterms:created>
  <dcterms:modified xsi:type="dcterms:W3CDTF">2015-09-22T23:24:00Z</dcterms:modified>
</cp:coreProperties>
</file>